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6BF" w:rsidRDefault="009146BF" w:rsidP="009146BF">
      <w:pPr>
        <w:shd w:val="clear" w:color="auto" w:fill="FDFDFB"/>
        <w:spacing w:after="120" w:line="600" w:lineRule="atLeast"/>
        <w:outlineLvl w:val="1"/>
        <w:rPr>
          <w:rFonts w:ascii="Georgia" w:eastAsia="Times New Roman" w:hAnsi="Georgia" w:cs="Times New Roman"/>
          <w:color w:val="141414"/>
          <w:kern w:val="36"/>
          <w:sz w:val="48"/>
          <w:szCs w:val="48"/>
          <w:lang w:eastAsia="de-DE"/>
        </w:rPr>
      </w:pPr>
      <w:r w:rsidRPr="009146BF">
        <w:rPr>
          <w:rFonts w:ascii="Verdana" w:eastAsia="Times New Roman" w:hAnsi="Verdana" w:cs="Times New Roman"/>
          <w:b/>
          <w:bCs/>
          <w:color w:val="141414"/>
          <w:kern w:val="36"/>
          <w:sz w:val="18"/>
          <w:szCs w:val="18"/>
          <w:lang w:eastAsia="de-DE"/>
        </w:rPr>
        <w:t>20 Junioren-Teams am Start</w:t>
      </w:r>
      <w:r w:rsidRPr="009146BF">
        <w:rPr>
          <w:rFonts w:ascii="Georgia" w:eastAsia="Times New Roman" w:hAnsi="Georgia" w:cs="Times New Roman"/>
          <w:color w:val="141414"/>
          <w:kern w:val="36"/>
          <w:sz w:val="48"/>
          <w:szCs w:val="48"/>
          <w:lang w:eastAsia="de-DE"/>
        </w:rPr>
        <w:t xml:space="preserve"> </w:t>
      </w:r>
    </w:p>
    <w:p w:rsidR="009146BF" w:rsidRDefault="009146BF" w:rsidP="009146BF">
      <w:pPr>
        <w:shd w:val="clear" w:color="auto" w:fill="FDFDFB"/>
        <w:spacing w:after="120" w:line="600" w:lineRule="atLeast"/>
        <w:outlineLvl w:val="1"/>
        <w:rPr>
          <w:rFonts w:ascii="Georgia" w:eastAsia="Times New Roman" w:hAnsi="Georgia" w:cs="Times New Roman"/>
          <w:color w:val="141414"/>
          <w:kern w:val="36"/>
          <w:sz w:val="48"/>
          <w:szCs w:val="48"/>
          <w:lang w:eastAsia="de-DE"/>
        </w:rPr>
      </w:pPr>
      <w:r w:rsidRPr="009146BF">
        <w:rPr>
          <w:rFonts w:ascii="Georgia" w:eastAsia="Times New Roman" w:hAnsi="Georgia" w:cs="Times New Roman"/>
          <w:color w:val="141414"/>
          <w:kern w:val="36"/>
          <w:sz w:val="48"/>
          <w:szCs w:val="48"/>
          <w:lang w:eastAsia="de-DE"/>
        </w:rPr>
        <w:t>Spargel-Pokal geht nach Rostock</w:t>
      </w:r>
      <w:bookmarkStart w:id="0" w:name="_GoBack"/>
      <w:bookmarkEnd w:id="0"/>
    </w:p>
    <w:p w:rsidR="009146BF" w:rsidRDefault="009146BF" w:rsidP="009146BF">
      <w:pPr>
        <w:shd w:val="clear" w:color="auto" w:fill="FDFDFB"/>
        <w:spacing w:after="120" w:line="600" w:lineRule="atLeast"/>
        <w:outlineLvl w:val="1"/>
        <w:rPr>
          <w:rFonts w:ascii="Georgia" w:eastAsia="Times New Roman" w:hAnsi="Georgia" w:cs="Times New Roman"/>
          <w:color w:val="141414"/>
          <w:kern w:val="36"/>
          <w:sz w:val="48"/>
          <w:szCs w:val="48"/>
          <w:lang w:eastAsia="de-DE"/>
        </w:rPr>
      </w:pPr>
    </w:p>
    <w:p w:rsidR="009146BF" w:rsidRPr="009146BF" w:rsidRDefault="009146BF" w:rsidP="007C2E42">
      <w:pPr>
        <w:shd w:val="clear" w:color="auto" w:fill="FDFDFB"/>
        <w:spacing w:after="120" w:line="600" w:lineRule="atLeast"/>
        <w:jc w:val="center"/>
        <w:outlineLvl w:val="1"/>
        <w:rPr>
          <w:rFonts w:ascii="Georgia" w:eastAsia="Times New Roman" w:hAnsi="Georgia" w:cs="Times New Roman"/>
          <w:color w:val="141414"/>
          <w:kern w:val="36"/>
          <w:sz w:val="48"/>
          <w:szCs w:val="48"/>
          <w:lang w:eastAsia="de-DE"/>
        </w:rPr>
      </w:pPr>
      <w:r>
        <w:rPr>
          <w:noProof/>
          <w:lang w:eastAsia="de-DE"/>
        </w:rPr>
        <w:drawing>
          <wp:inline distT="0" distB="0" distL="0" distR="0" wp14:anchorId="42811A8F" wp14:editId="1128F233">
            <wp:extent cx="4857750" cy="2891343"/>
            <wp:effectExtent l="0" t="0" r="0" b="4445"/>
            <wp:docPr id="1" name="Bild 6" descr="http://www.sc-fuechtorf.de/uploads/RTEmagicC_Siegerfot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fuechtorf.de/uploads/RTEmagicC_Siegerfoto.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99822" cy="2916385"/>
                    </a:xfrm>
                    <a:prstGeom prst="rect">
                      <a:avLst/>
                    </a:prstGeom>
                    <a:noFill/>
                    <a:ln>
                      <a:noFill/>
                    </a:ln>
                  </pic:spPr>
                </pic:pic>
              </a:graphicData>
            </a:graphic>
          </wp:inline>
        </w:drawing>
      </w:r>
    </w:p>
    <w:p w:rsidR="009146BF" w:rsidRPr="009146BF" w:rsidRDefault="009146BF" w:rsidP="009146BF">
      <w:pPr>
        <w:shd w:val="clear" w:color="auto" w:fill="FDFDFB"/>
        <w:spacing w:after="0" w:line="240" w:lineRule="auto"/>
        <w:rPr>
          <w:rFonts w:ascii="Verdana" w:eastAsia="Times New Roman" w:hAnsi="Verdana" w:cs="Times New Roman"/>
          <w:color w:val="141414"/>
          <w:sz w:val="18"/>
          <w:szCs w:val="18"/>
          <w:lang w:eastAsia="de-DE"/>
        </w:rPr>
      </w:pPr>
    </w:p>
    <w:p w:rsidR="009146BF" w:rsidRPr="009146BF" w:rsidRDefault="009146BF" w:rsidP="007C2E42">
      <w:pPr>
        <w:shd w:val="clear" w:color="auto" w:fill="FDFDFB"/>
        <w:spacing w:before="120" w:after="120" w:line="330" w:lineRule="atLeast"/>
        <w:jc w:val="center"/>
        <w:rPr>
          <w:rFonts w:ascii="Verdana" w:eastAsia="Times New Roman" w:hAnsi="Verdana" w:cs="Times New Roman"/>
          <w:color w:val="141414"/>
          <w:sz w:val="18"/>
          <w:szCs w:val="18"/>
          <w:lang w:eastAsia="de-DE"/>
        </w:rPr>
      </w:pPr>
      <w:r w:rsidRPr="009146BF">
        <w:rPr>
          <w:rFonts w:ascii="Verdana" w:eastAsia="Times New Roman" w:hAnsi="Verdana" w:cs="Times New Roman"/>
          <w:color w:val="141414"/>
          <w:sz w:val="18"/>
          <w:szCs w:val="18"/>
          <w:lang w:eastAsia="de-DE"/>
        </w:rPr>
        <w:t xml:space="preserve">Bei der dritten Auflage des Spargel-Cups sicherten sich die Junioren aus Rostock den Pokal und eine große Portion des „weißen Goldes“ aus heimischem Anbau. Foto: </w:t>
      </w:r>
      <w:proofErr w:type="spellStart"/>
      <w:r w:rsidRPr="009146BF">
        <w:rPr>
          <w:rFonts w:ascii="Verdana" w:eastAsia="Times New Roman" w:hAnsi="Verdana" w:cs="Times New Roman"/>
          <w:color w:val="141414"/>
          <w:sz w:val="18"/>
          <w:szCs w:val="18"/>
          <w:lang w:eastAsia="de-DE"/>
        </w:rPr>
        <w:t>Irmler</w:t>
      </w:r>
      <w:proofErr w:type="spellEnd"/>
    </w:p>
    <w:p w:rsidR="009146BF" w:rsidRPr="009146BF" w:rsidRDefault="009146BF" w:rsidP="009146BF">
      <w:pPr>
        <w:shd w:val="clear" w:color="auto" w:fill="FDFDFB"/>
        <w:spacing w:after="0" w:line="330" w:lineRule="atLeast"/>
        <w:rPr>
          <w:rFonts w:ascii="Verdana" w:eastAsia="Times New Roman" w:hAnsi="Verdana" w:cs="Times New Roman"/>
          <w:b/>
          <w:bCs/>
          <w:color w:val="141414"/>
          <w:sz w:val="20"/>
          <w:szCs w:val="20"/>
          <w:lang w:eastAsia="de-DE"/>
        </w:rPr>
      </w:pPr>
      <w:proofErr w:type="spellStart"/>
      <w:r w:rsidRPr="009146BF">
        <w:rPr>
          <w:rFonts w:ascii="Verdana" w:eastAsia="Times New Roman" w:hAnsi="Verdana" w:cs="Times New Roman"/>
          <w:b/>
          <w:bCs/>
          <w:color w:val="141414"/>
          <w:sz w:val="20"/>
          <w:szCs w:val="20"/>
          <w:lang w:eastAsia="de-DE"/>
        </w:rPr>
        <w:t>Füchtorf</w:t>
      </w:r>
      <w:proofErr w:type="spellEnd"/>
      <w:r w:rsidRPr="009146BF">
        <w:rPr>
          <w:rFonts w:ascii="Verdana" w:eastAsia="Times New Roman" w:hAnsi="Verdana" w:cs="Times New Roman"/>
          <w:b/>
          <w:bCs/>
          <w:color w:val="141414"/>
          <w:sz w:val="20"/>
          <w:szCs w:val="20"/>
          <w:lang w:eastAsia="de-DE"/>
        </w:rPr>
        <w:t xml:space="preserve"> - Es war phasenweise Juniorenfußball der Spitzenklasse, den die Zuschauer am Samstag auf den beiden Sportplätzen des SC </w:t>
      </w:r>
      <w:proofErr w:type="spellStart"/>
      <w:r w:rsidRPr="009146BF">
        <w:rPr>
          <w:rFonts w:ascii="Verdana" w:eastAsia="Times New Roman" w:hAnsi="Verdana" w:cs="Times New Roman"/>
          <w:b/>
          <w:bCs/>
          <w:color w:val="141414"/>
          <w:sz w:val="20"/>
          <w:szCs w:val="20"/>
          <w:lang w:eastAsia="de-DE"/>
        </w:rPr>
        <w:t>Füchtorf</w:t>
      </w:r>
      <w:proofErr w:type="spellEnd"/>
      <w:r w:rsidRPr="009146BF">
        <w:rPr>
          <w:rFonts w:ascii="Verdana" w:eastAsia="Times New Roman" w:hAnsi="Verdana" w:cs="Times New Roman"/>
          <w:b/>
          <w:bCs/>
          <w:color w:val="141414"/>
          <w:sz w:val="20"/>
          <w:szCs w:val="20"/>
          <w:lang w:eastAsia="de-DE"/>
        </w:rPr>
        <w:t xml:space="preserve"> erlebten. Insgesamt 20 Mannschaften der U-11-Junioren traten zur dritten Auflage des Spargel-Cups an. Darunter namhafte Vereine wie der Hamburger SV, der MSV Duisburg, Hansa Rostock oder erstmals der Nachwuchs des FC Twente Enschede.</w:t>
      </w:r>
    </w:p>
    <w:p w:rsidR="009146BF" w:rsidRPr="009146BF" w:rsidRDefault="009146BF" w:rsidP="009146BF">
      <w:pPr>
        <w:shd w:val="clear" w:color="auto" w:fill="FDFDFB"/>
        <w:spacing w:line="330" w:lineRule="atLeast"/>
        <w:rPr>
          <w:rFonts w:ascii="Verdana" w:eastAsia="Times New Roman" w:hAnsi="Verdana" w:cs="Times New Roman"/>
          <w:i/>
          <w:iCs/>
          <w:color w:val="878787"/>
          <w:sz w:val="21"/>
          <w:szCs w:val="21"/>
          <w:lang w:eastAsia="de-DE"/>
        </w:rPr>
      </w:pPr>
      <w:r w:rsidRPr="009146BF">
        <w:rPr>
          <w:rFonts w:ascii="Verdana" w:eastAsia="Times New Roman" w:hAnsi="Verdana" w:cs="Times New Roman"/>
          <w:i/>
          <w:iCs/>
          <w:color w:val="878787"/>
          <w:sz w:val="21"/>
          <w:szCs w:val="21"/>
          <w:lang w:eastAsia="de-DE"/>
        </w:rPr>
        <w:t xml:space="preserve">Von Christopher </w:t>
      </w:r>
      <w:proofErr w:type="spellStart"/>
      <w:r w:rsidRPr="009146BF">
        <w:rPr>
          <w:rFonts w:ascii="Verdana" w:eastAsia="Times New Roman" w:hAnsi="Verdana" w:cs="Times New Roman"/>
          <w:i/>
          <w:iCs/>
          <w:color w:val="878787"/>
          <w:sz w:val="21"/>
          <w:szCs w:val="21"/>
          <w:lang w:eastAsia="de-DE"/>
        </w:rPr>
        <w:t>Irmler</w:t>
      </w:r>
      <w:proofErr w:type="spellEnd"/>
      <w:r w:rsidRPr="009146BF">
        <w:rPr>
          <w:rFonts w:ascii="Verdana" w:eastAsia="Times New Roman" w:hAnsi="Verdana" w:cs="Times New Roman"/>
          <w:i/>
          <w:iCs/>
          <w:color w:val="878787"/>
          <w:sz w:val="21"/>
          <w:szCs w:val="21"/>
          <w:lang w:eastAsia="de-DE"/>
        </w:rPr>
        <w:t xml:space="preserve"> </w:t>
      </w:r>
    </w:p>
    <w:p w:rsidR="009146BF" w:rsidRPr="009146BF" w:rsidRDefault="009146BF" w:rsidP="009146BF">
      <w:pPr>
        <w:shd w:val="clear" w:color="auto" w:fill="FDFDFB"/>
        <w:spacing w:before="120" w:after="120" w:line="330" w:lineRule="atLeast"/>
        <w:rPr>
          <w:rFonts w:ascii="Verdana" w:eastAsia="Times New Roman" w:hAnsi="Verdana" w:cs="Times New Roman"/>
          <w:color w:val="141414"/>
          <w:lang w:eastAsia="de-DE"/>
        </w:rPr>
      </w:pPr>
      <w:r w:rsidRPr="009146BF">
        <w:rPr>
          <w:rFonts w:ascii="Verdana" w:eastAsia="Times New Roman" w:hAnsi="Verdana" w:cs="Times New Roman"/>
          <w:color w:val="141414"/>
          <w:lang w:eastAsia="de-DE"/>
        </w:rPr>
        <w:t xml:space="preserve">Neben dem SC </w:t>
      </w:r>
      <w:proofErr w:type="spellStart"/>
      <w:r w:rsidRPr="009146BF">
        <w:rPr>
          <w:rFonts w:ascii="Verdana" w:eastAsia="Times New Roman" w:hAnsi="Verdana" w:cs="Times New Roman"/>
          <w:color w:val="141414"/>
          <w:lang w:eastAsia="de-DE"/>
        </w:rPr>
        <w:t>Füchtorf</w:t>
      </w:r>
      <w:proofErr w:type="spellEnd"/>
      <w:r w:rsidRPr="009146BF">
        <w:rPr>
          <w:rFonts w:ascii="Verdana" w:eastAsia="Times New Roman" w:hAnsi="Verdana" w:cs="Times New Roman"/>
          <w:color w:val="141414"/>
          <w:lang w:eastAsia="de-DE"/>
        </w:rPr>
        <w:t xml:space="preserve">, der aufgrund einer kurzfristigen Absage mit gleich zwei Teams auf Punkte- und </w:t>
      </w:r>
      <w:proofErr w:type="spellStart"/>
      <w:r w:rsidRPr="009146BF">
        <w:rPr>
          <w:rFonts w:ascii="Verdana" w:eastAsia="Times New Roman" w:hAnsi="Verdana" w:cs="Times New Roman"/>
          <w:color w:val="141414"/>
          <w:lang w:eastAsia="de-DE"/>
        </w:rPr>
        <w:t>Torejagd</w:t>
      </w:r>
      <w:proofErr w:type="spellEnd"/>
      <w:r w:rsidRPr="009146BF">
        <w:rPr>
          <w:rFonts w:ascii="Verdana" w:eastAsia="Times New Roman" w:hAnsi="Verdana" w:cs="Times New Roman"/>
          <w:color w:val="141414"/>
          <w:lang w:eastAsia="de-DE"/>
        </w:rPr>
        <w:t xml:space="preserve"> ging, mischten auch der VfL </w:t>
      </w:r>
      <w:proofErr w:type="spellStart"/>
      <w:r w:rsidRPr="009146BF">
        <w:rPr>
          <w:rFonts w:ascii="Verdana" w:eastAsia="Times New Roman" w:hAnsi="Verdana" w:cs="Times New Roman"/>
          <w:color w:val="141414"/>
          <w:lang w:eastAsia="de-DE"/>
        </w:rPr>
        <w:t>Sassenberg</w:t>
      </w:r>
      <w:proofErr w:type="spellEnd"/>
      <w:r w:rsidRPr="009146BF">
        <w:rPr>
          <w:rFonts w:ascii="Verdana" w:eastAsia="Times New Roman" w:hAnsi="Verdana" w:cs="Times New Roman"/>
          <w:color w:val="141414"/>
          <w:lang w:eastAsia="de-DE"/>
        </w:rPr>
        <w:t xml:space="preserve"> sowie der SC </w:t>
      </w:r>
      <w:proofErr w:type="spellStart"/>
      <w:r w:rsidRPr="009146BF">
        <w:rPr>
          <w:rFonts w:ascii="Verdana" w:eastAsia="Times New Roman" w:hAnsi="Verdana" w:cs="Times New Roman"/>
          <w:color w:val="141414"/>
          <w:lang w:eastAsia="de-DE"/>
        </w:rPr>
        <w:t>Glandorf</w:t>
      </w:r>
      <w:proofErr w:type="spellEnd"/>
      <w:r w:rsidRPr="009146BF">
        <w:rPr>
          <w:rFonts w:ascii="Verdana" w:eastAsia="Times New Roman" w:hAnsi="Verdana" w:cs="Times New Roman"/>
          <w:color w:val="141414"/>
          <w:lang w:eastAsia="de-DE"/>
        </w:rPr>
        <w:t xml:space="preserve"> mit. Nicht ohne Stolz verwies SC-Jugendobmann Bernhard </w:t>
      </w:r>
      <w:proofErr w:type="spellStart"/>
      <w:r w:rsidRPr="009146BF">
        <w:rPr>
          <w:rFonts w:ascii="Verdana" w:eastAsia="Times New Roman" w:hAnsi="Verdana" w:cs="Times New Roman"/>
          <w:color w:val="141414"/>
          <w:lang w:eastAsia="de-DE"/>
        </w:rPr>
        <w:t>Kreienbaum</w:t>
      </w:r>
      <w:proofErr w:type="spellEnd"/>
      <w:r w:rsidRPr="009146BF">
        <w:rPr>
          <w:rFonts w:ascii="Verdana" w:eastAsia="Times New Roman" w:hAnsi="Verdana" w:cs="Times New Roman"/>
          <w:color w:val="141414"/>
          <w:lang w:eastAsia="de-DE"/>
        </w:rPr>
        <w:t xml:space="preserve"> auf das große überregionale Interesse etablierter Vereine. Denn trotz eines aufgestockten Teilnehmerfeldes konnten nicht alle Anfragen von interessierten Clubs erfüllt werden. Sowohl auf dem Rasenplatz als auch dem benachbarten Kunstrasenfeld absolvierten die vier Turniergruppen ihre Spiele – jeweils auf einem </w:t>
      </w:r>
      <w:proofErr w:type="spellStart"/>
      <w:r w:rsidRPr="009146BF">
        <w:rPr>
          <w:rFonts w:ascii="Verdana" w:eastAsia="Times New Roman" w:hAnsi="Verdana" w:cs="Times New Roman"/>
          <w:color w:val="141414"/>
          <w:lang w:eastAsia="de-DE"/>
        </w:rPr>
        <w:t>Halbfeld</w:t>
      </w:r>
      <w:proofErr w:type="spellEnd"/>
      <w:r w:rsidRPr="009146BF">
        <w:rPr>
          <w:rFonts w:ascii="Verdana" w:eastAsia="Times New Roman" w:hAnsi="Verdana" w:cs="Times New Roman"/>
          <w:color w:val="141414"/>
          <w:lang w:eastAsia="de-DE"/>
        </w:rPr>
        <w:t xml:space="preserve">. Dem reibungslosen Ablauf kam da nur eine rund zehnminütige Unterbrechung wegen stärkeren Regens in die Quere. „Ansonsten ist es wirklich optimal gelaufen“, freute sich </w:t>
      </w:r>
      <w:proofErr w:type="spellStart"/>
      <w:r w:rsidRPr="009146BF">
        <w:rPr>
          <w:rFonts w:ascii="Verdana" w:eastAsia="Times New Roman" w:hAnsi="Verdana" w:cs="Times New Roman"/>
          <w:color w:val="141414"/>
          <w:lang w:eastAsia="de-DE"/>
        </w:rPr>
        <w:t>Kreienbaum</w:t>
      </w:r>
      <w:proofErr w:type="spellEnd"/>
      <w:r w:rsidRPr="009146BF">
        <w:rPr>
          <w:rFonts w:ascii="Verdana" w:eastAsia="Times New Roman" w:hAnsi="Verdana" w:cs="Times New Roman"/>
          <w:color w:val="141414"/>
          <w:lang w:eastAsia="de-DE"/>
        </w:rPr>
        <w:t>.</w:t>
      </w:r>
    </w:p>
    <w:p w:rsidR="009146BF" w:rsidRPr="009146BF" w:rsidRDefault="009146BF" w:rsidP="009146BF">
      <w:pPr>
        <w:shd w:val="clear" w:color="auto" w:fill="FDFDFB"/>
        <w:spacing w:before="120" w:after="120" w:line="330" w:lineRule="atLeast"/>
        <w:rPr>
          <w:rFonts w:ascii="Verdana" w:eastAsia="Times New Roman" w:hAnsi="Verdana" w:cs="Times New Roman"/>
          <w:color w:val="141414"/>
          <w:lang w:eastAsia="de-DE"/>
        </w:rPr>
      </w:pPr>
      <w:r w:rsidRPr="009146BF">
        <w:rPr>
          <w:rFonts w:ascii="Verdana" w:eastAsia="Times New Roman" w:hAnsi="Verdana" w:cs="Times New Roman"/>
          <w:color w:val="141414"/>
          <w:lang w:eastAsia="de-DE"/>
        </w:rPr>
        <w:lastRenderedPageBreak/>
        <w:t xml:space="preserve">Wer nun dachte, die heimischen Turnierteilnehmer seien bestenfalls „Kanonenfutter“, der irrte. Zwar belegte die kurzfristig für Preußen Lengerich eingesprungene U-12 des SC den 20. Platz, doch die U-11 erkämpfte sich einen respektablen 15. Rang, knapp hinter dem SC </w:t>
      </w:r>
      <w:proofErr w:type="spellStart"/>
      <w:r w:rsidRPr="009146BF">
        <w:rPr>
          <w:rFonts w:ascii="Verdana" w:eastAsia="Times New Roman" w:hAnsi="Verdana" w:cs="Times New Roman"/>
          <w:color w:val="141414"/>
          <w:lang w:eastAsia="de-DE"/>
        </w:rPr>
        <w:t>Glandorf</w:t>
      </w:r>
      <w:proofErr w:type="spellEnd"/>
      <w:r w:rsidRPr="009146BF">
        <w:rPr>
          <w:rFonts w:ascii="Verdana" w:eastAsia="Times New Roman" w:hAnsi="Verdana" w:cs="Times New Roman"/>
          <w:color w:val="141414"/>
          <w:lang w:eastAsia="de-DE"/>
        </w:rPr>
        <w:t xml:space="preserve">. Die Kicker des VfL </w:t>
      </w:r>
      <w:proofErr w:type="spellStart"/>
      <w:r w:rsidRPr="009146BF">
        <w:rPr>
          <w:rFonts w:ascii="Verdana" w:eastAsia="Times New Roman" w:hAnsi="Verdana" w:cs="Times New Roman"/>
          <w:color w:val="141414"/>
          <w:lang w:eastAsia="de-DE"/>
        </w:rPr>
        <w:t>Sassenberg</w:t>
      </w:r>
      <w:proofErr w:type="spellEnd"/>
      <w:r w:rsidRPr="009146BF">
        <w:rPr>
          <w:rFonts w:ascii="Verdana" w:eastAsia="Times New Roman" w:hAnsi="Verdana" w:cs="Times New Roman"/>
          <w:color w:val="141414"/>
          <w:lang w:eastAsia="de-DE"/>
        </w:rPr>
        <w:t xml:space="preserve"> sicherten sich ihrerseits Platz 12.</w:t>
      </w:r>
    </w:p>
    <w:p w:rsidR="009146BF" w:rsidRPr="009146BF" w:rsidRDefault="009146BF" w:rsidP="009146BF">
      <w:pPr>
        <w:shd w:val="clear" w:color="auto" w:fill="FDFDFB"/>
        <w:spacing w:before="120" w:after="120" w:line="330" w:lineRule="atLeast"/>
        <w:rPr>
          <w:rFonts w:ascii="Verdana" w:eastAsia="Times New Roman" w:hAnsi="Verdana" w:cs="Times New Roman"/>
          <w:color w:val="141414"/>
          <w:lang w:eastAsia="de-DE"/>
        </w:rPr>
      </w:pPr>
      <w:r w:rsidRPr="009146BF">
        <w:rPr>
          <w:rFonts w:ascii="Verdana" w:eastAsia="Times New Roman" w:hAnsi="Verdana" w:cs="Times New Roman"/>
          <w:color w:val="141414"/>
          <w:lang w:eastAsia="de-DE"/>
        </w:rPr>
        <w:t>In der K.O.-Phase lieferte sich der Nachwuchs der höher eingeschätzten Teams hochklassige Duelle. Im „kleinen Finale“ behielt Twente Enschede II mit einem 2:0 über die Füchse Berlin die Oberhand, im Endspiel forderte die SG Wattenscheid 09 den FC Hansa Rostock heraus. Erst nach Neunmeterschießen standen die Rostocker als Turniersieger fest (0:3).</w:t>
      </w:r>
    </w:p>
    <w:p w:rsidR="009146BF" w:rsidRPr="009146BF" w:rsidRDefault="009146BF" w:rsidP="009146BF">
      <w:pPr>
        <w:shd w:val="clear" w:color="auto" w:fill="FDFDFB"/>
        <w:spacing w:before="120" w:after="120" w:line="330" w:lineRule="atLeast"/>
        <w:rPr>
          <w:rFonts w:ascii="Verdana" w:eastAsia="Times New Roman" w:hAnsi="Verdana" w:cs="Times New Roman"/>
          <w:color w:val="141414"/>
          <w:lang w:eastAsia="de-DE"/>
        </w:rPr>
      </w:pPr>
      <w:r w:rsidRPr="009146BF">
        <w:rPr>
          <w:rFonts w:ascii="Verdana" w:eastAsia="Times New Roman" w:hAnsi="Verdana" w:cs="Times New Roman"/>
          <w:color w:val="141414"/>
          <w:lang w:eastAsia="de-DE"/>
        </w:rPr>
        <w:t xml:space="preserve">Bei der anschließenden Siegerehrung lobte </w:t>
      </w:r>
      <w:proofErr w:type="spellStart"/>
      <w:r w:rsidRPr="009146BF">
        <w:rPr>
          <w:rFonts w:ascii="Verdana" w:eastAsia="Times New Roman" w:hAnsi="Verdana" w:cs="Times New Roman"/>
          <w:color w:val="141414"/>
          <w:lang w:eastAsia="de-DE"/>
        </w:rPr>
        <w:t>Kreienbaum</w:t>
      </w:r>
      <w:proofErr w:type="spellEnd"/>
      <w:r w:rsidRPr="009146BF">
        <w:rPr>
          <w:rFonts w:ascii="Verdana" w:eastAsia="Times New Roman" w:hAnsi="Verdana" w:cs="Times New Roman"/>
          <w:color w:val="141414"/>
          <w:lang w:eastAsia="de-DE"/>
        </w:rPr>
        <w:t xml:space="preserve"> alle Teilnehmer. „Ihr habt wirklich ganz tollen Fußball gezeigt.“ Sein Dank galt allen Helfern, die für einen reibungslosen Ablauf eines solchen Turniers gesorgt hatten.</w:t>
      </w:r>
    </w:p>
    <w:p w:rsidR="009146BF" w:rsidRPr="009146BF" w:rsidRDefault="009146BF" w:rsidP="009146BF">
      <w:pPr>
        <w:shd w:val="clear" w:color="auto" w:fill="FDFDFB"/>
        <w:spacing w:before="120" w:line="330" w:lineRule="atLeast"/>
        <w:rPr>
          <w:rFonts w:ascii="Verdana" w:eastAsia="Times New Roman" w:hAnsi="Verdana" w:cs="Times New Roman"/>
          <w:color w:val="141414"/>
          <w:lang w:eastAsia="de-DE"/>
        </w:rPr>
      </w:pPr>
      <w:r w:rsidRPr="009146BF">
        <w:rPr>
          <w:rFonts w:ascii="Verdana" w:eastAsia="Times New Roman" w:hAnsi="Verdana" w:cs="Times New Roman"/>
          <w:color w:val="141414"/>
          <w:lang w:eastAsia="de-DE"/>
        </w:rPr>
        <w:t xml:space="preserve">Neben Pokalen für die besten Mannschaften, Einzelspieler und Schiedsrichter durfte ein Preis auf keinen Fall fehlen. So war es an Spargelkönigin Katharina Kellermann, den Turniersiegern von der Ostsee einen Korb mit leckerem </w:t>
      </w:r>
      <w:proofErr w:type="spellStart"/>
      <w:r w:rsidRPr="009146BF">
        <w:rPr>
          <w:rFonts w:ascii="Verdana" w:eastAsia="Times New Roman" w:hAnsi="Verdana" w:cs="Times New Roman"/>
          <w:color w:val="141414"/>
          <w:lang w:eastAsia="de-DE"/>
        </w:rPr>
        <w:t>Füchtorfer</w:t>
      </w:r>
      <w:proofErr w:type="spellEnd"/>
      <w:r w:rsidRPr="009146BF">
        <w:rPr>
          <w:rFonts w:ascii="Verdana" w:eastAsia="Times New Roman" w:hAnsi="Verdana" w:cs="Times New Roman"/>
          <w:color w:val="141414"/>
          <w:lang w:eastAsia="de-DE"/>
        </w:rPr>
        <w:t xml:space="preserve"> Spargel zu überreichen.</w:t>
      </w:r>
    </w:p>
    <w:p w:rsidR="00F60FC1" w:rsidRPr="009146BF" w:rsidRDefault="00F60FC1"/>
    <w:sectPr w:rsidR="00F60FC1" w:rsidRPr="009146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BF"/>
    <w:rsid w:val="007C2E42"/>
    <w:rsid w:val="009146BF"/>
    <w:rsid w:val="00F60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CAD8"/>
  <w15:chartTrackingRefBased/>
  <w15:docId w15:val="{B8F0BE6D-22DA-4772-B60E-72510B07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83236">
      <w:bodyDiv w:val="1"/>
      <w:marLeft w:val="0"/>
      <w:marRight w:val="0"/>
      <w:marTop w:val="0"/>
      <w:marBottom w:val="0"/>
      <w:divBdr>
        <w:top w:val="none" w:sz="0" w:space="0" w:color="auto"/>
        <w:left w:val="none" w:sz="0" w:space="0" w:color="auto"/>
        <w:bottom w:val="none" w:sz="0" w:space="0" w:color="auto"/>
        <w:right w:val="none" w:sz="0" w:space="0" w:color="auto"/>
      </w:divBdr>
      <w:divsChild>
        <w:div w:id="1609042138">
          <w:marLeft w:val="0"/>
          <w:marRight w:val="0"/>
          <w:marTop w:val="0"/>
          <w:marBottom w:val="0"/>
          <w:divBdr>
            <w:top w:val="none" w:sz="0" w:space="0" w:color="auto"/>
            <w:left w:val="none" w:sz="0" w:space="0" w:color="auto"/>
            <w:bottom w:val="none" w:sz="0" w:space="0" w:color="auto"/>
            <w:right w:val="none" w:sz="0" w:space="0" w:color="auto"/>
          </w:divBdr>
          <w:divsChild>
            <w:div w:id="1479568391">
              <w:marLeft w:val="0"/>
              <w:marRight w:val="0"/>
              <w:marTop w:val="0"/>
              <w:marBottom w:val="0"/>
              <w:divBdr>
                <w:top w:val="none" w:sz="0" w:space="0" w:color="auto"/>
                <w:left w:val="none" w:sz="0" w:space="0" w:color="auto"/>
                <w:bottom w:val="none" w:sz="0" w:space="0" w:color="auto"/>
                <w:right w:val="none" w:sz="0" w:space="0" w:color="auto"/>
              </w:divBdr>
              <w:divsChild>
                <w:div w:id="1408839435">
                  <w:marLeft w:val="0"/>
                  <w:marRight w:val="0"/>
                  <w:marTop w:val="0"/>
                  <w:marBottom w:val="0"/>
                  <w:divBdr>
                    <w:top w:val="none" w:sz="0" w:space="0" w:color="auto"/>
                    <w:left w:val="none" w:sz="0" w:space="0" w:color="auto"/>
                    <w:bottom w:val="none" w:sz="0" w:space="0" w:color="auto"/>
                    <w:right w:val="none" w:sz="0" w:space="0" w:color="auto"/>
                  </w:divBdr>
                  <w:divsChild>
                    <w:div w:id="1515026446">
                      <w:marLeft w:val="0"/>
                      <w:marRight w:val="0"/>
                      <w:marTop w:val="0"/>
                      <w:marBottom w:val="0"/>
                      <w:divBdr>
                        <w:top w:val="none" w:sz="0" w:space="0" w:color="auto"/>
                        <w:left w:val="none" w:sz="0" w:space="0" w:color="auto"/>
                        <w:bottom w:val="none" w:sz="0" w:space="0" w:color="auto"/>
                        <w:right w:val="none" w:sz="0" w:space="0" w:color="auto"/>
                      </w:divBdr>
                      <w:divsChild>
                        <w:div w:id="123741065">
                          <w:marLeft w:val="0"/>
                          <w:marRight w:val="0"/>
                          <w:marTop w:val="0"/>
                          <w:marBottom w:val="0"/>
                          <w:divBdr>
                            <w:top w:val="none" w:sz="0" w:space="0" w:color="auto"/>
                            <w:left w:val="none" w:sz="0" w:space="0" w:color="auto"/>
                            <w:bottom w:val="none" w:sz="0" w:space="0" w:color="auto"/>
                            <w:right w:val="none" w:sz="0" w:space="0" w:color="auto"/>
                          </w:divBdr>
                          <w:divsChild>
                            <w:div w:id="290406024">
                              <w:marLeft w:val="0"/>
                              <w:marRight w:val="0"/>
                              <w:marTop w:val="0"/>
                              <w:marBottom w:val="0"/>
                              <w:divBdr>
                                <w:top w:val="none" w:sz="0" w:space="0" w:color="auto"/>
                                <w:left w:val="none" w:sz="0" w:space="0" w:color="auto"/>
                                <w:bottom w:val="none" w:sz="0" w:space="0" w:color="auto"/>
                                <w:right w:val="none" w:sz="0" w:space="0" w:color="auto"/>
                              </w:divBdr>
                              <w:divsChild>
                                <w:div w:id="1308777395">
                                  <w:marLeft w:val="0"/>
                                  <w:marRight w:val="0"/>
                                  <w:marTop w:val="0"/>
                                  <w:marBottom w:val="0"/>
                                  <w:divBdr>
                                    <w:top w:val="none" w:sz="0" w:space="0" w:color="auto"/>
                                    <w:left w:val="none" w:sz="0" w:space="0" w:color="auto"/>
                                    <w:bottom w:val="none" w:sz="0" w:space="0" w:color="auto"/>
                                    <w:right w:val="none" w:sz="0" w:space="0" w:color="auto"/>
                                  </w:divBdr>
                                  <w:divsChild>
                                    <w:div w:id="482242309">
                                      <w:marLeft w:val="0"/>
                                      <w:marRight w:val="0"/>
                                      <w:marTop w:val="0"/>
                                      <w:marBottom w:val="0"/>
                                      <w:divBdr>
                                        <w:top w:val="none" w:sz="0" w:space="0" w:color="auto"/>
                                        <w:left w:val="none" w:sz="0" w:space="0" w:color="auto"/>
                                        <w:bottom w:val="none" w:sz="0" w:space="0" w:color="auto"/>
                                        <w:right w:val="none" w:sz="0" w:space="0" w:color="auto"/>
                                      </w:divBdr>
                                      <w:divsChild>
                                        <w:div w:id="1793404338">
                                          <w:marLeft w:val="0"/>
                                          <w:marRight w:val="0"/>
                                          <w:marTop w:val="0"/>
                                          <w:marBottom w:val="0"/>
                                          <w:divBdr>
                                            <w:top w:val="none" w:sz="0" w:space="0" w:color="auto"/>
                                            <w:left w:val="none" w:sz="0" w:space="0" w:color="auto"/>
                                            <w:bottom w:val="none" w:sz="0" w:space="0" w:color="auto"/>
                                            <w:right w:val="none" w:sz="0" w:space="0" w:color="auto"/>
                                          </w:divBdr>
                                          <w:divsChild>
                                            <w:div w:id="1920364211">
                                              <w:marLeft w:val="0"/>
                                              <w:marRight w:val="0"/>
                                              <w:marTop w:val="0"/>
                                              <w:marBottom w:val="1200"/>
                                              <w:divBdr>
                                                <w:top w:val="none" w:sz="0" w:space="0" w:color="auto"/>
                                                <w:left w:val="none" w:sz="0" w:space="0" w:color="auto"/>
                                                <w:bottom w:val="none" w:sz="0" w:space="0" w:color="auto"/>
                                                <w:right w:val="none" w:sz="0" w:space="0" w:color="auto"/>
                                              </w:divBdr>
                                              <w:divsChild>
                                                <w:div w:id="319774066">
                                                  <w:marLeft w:val="0"/>
                                                  <w:marRight w:val="0"/>
                                                  <w:marTop w:val="0"/>
                                                  <w:marBottom w:val="0"/>
                                                  <w:divBdr>
                                                    <w:top w:val="none" w:sz="0" w:space="0" w:color="auto"/>
                                                    <w:left w:val="none" w:sz="0" w:space="0" w:color="auto"/>
                                                    <w:bottom w:val="none" w:sz="0" w:space="0" w:color="auto"/>
                                                    <w:right w:val="none" w:sz="0" w:space="0" w:color="auto"/>
                                                  </w:divBdr>
                                                  <w:divsChild>
                                                    <w:div w:id="775060945">
                                                      <w:marLeft w:val="0"/>
                                                      <w:marRight w:val="0"/>
                                                      <w:marTop w:val="0"/>
                                                      <w:marBottom w:val="0"/>
                                                      <w:divBdr>
                                                        <w:top w:val="none" w:sz="0" w:space="0" w:color="auto"/>
                                                        <w:left w:val="none" w:sz="0" w:space="0" w:color="auto"/>
                                                        <w:bottom w:val="none" w:sz="0" w:space="0" w:color="auto"/>
                                                        <w:right w:val="none" w:sz="0" w:space="0" w:color="auto"/>
                                                      </w:divBdr>
                                                      <w:divsChild>
                                                        <w:div w:id="814612501">
                                                          <w:marLeft w:val="0"/>
                                                          <w:marRight w:val="0"/>
                                                          <w:marTop w:val="0"/>
                                                          <w:marBottom w:val="0"/>
                                                          <w:divBdr>
                                                            <w:top w:val="none" w:sz="0" w:space="0" w:color="auto"/>
                                                            <w:left w:val="none" w:sz="0" w:space="0" w:color="auto"/>
                                                            <w:bottom w:val="none" w:sz="0" w:space="0" w:color="auto"/>
                                                            <w:right w:val="none" w:sz="0" w:space="0" w:color="auto"/>
                                                          </w:divBdr>
                                                        </w:div>
                                                      </w:divsChild>
                                                    </w:div>
                                                    <w:div w:id="1797021611">
                                                      <w:marLeft w:val="0"/>
                                                      <w:marRight w:val="0"/>
                                                      <w:marTop w:val="225"/>
                                                      <w:marBottom w:val="150"/>
                                                      <w:divBdr>
                                                        <w:top w:val="none" w:sz="0" w:space="0" w:color="auto"/>
                                                        <w:left w:val="none" w:sz="0" w:space="0" w:color="auto"/>
                                                        <w:bottom w:val="none" w:sz="0" w:space="0" w:color="auto"/>
                                                        <w:right w:val="none" w:sz="0" w:space="0" w:color="auto"/>
                                                      </w:divBdr>
                                                    </w:div>
                                                    <w:div w:id="1229150864">
                                                      <w:marLeft w:val="0"/>
                                                      <w:marRight w:val="0"/>
                                                      <w:marTop w:val="150"/>
                                                      <w:marBottom w:val="525"/>
                                                      <w:divBdr>
                                                        <w:top w:val="none" w:sz="0" w:space="0" w:color="auto"/>
                                                        <w:left w:val="none" w:sz="0" w:space="0" w:color="auto"/>
                                                        <w:bottom w:val="none" w:sz="0" w:space="0" w:color="auto"/>
                                                        <w:right w:val="none" w:sz="0" w:space="0" w:color="auto"/>
                                                      </w:divBdr>
                                                    </w:div>
                                                    <w:div w:id="7079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2195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Bera</dc:creator>
  <cp:keywords/>
  <dc:description/>
  <cp:lastModifiedBy>Jens Bera</cp:lastModifiedBy>
  <cp:revision>2</cp:revision>
  <dcterms:created xsi:type="dcterms:W3CDTF">2016-04-26T20:49:00Z</dcterms:created>
  <dcterms:modified xsi:type="dcterms:W3CDTF">2016-04-26T20:59:00Z</dcterms:modified>
</cp:coreProperties>
</file>